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5C" w:rsidRDefault="006F1A5C" w:rsidP="006F1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A5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образовательных программ, </w:t>
      </w:r>
    </w:p>
    <w:p w:rsidR="006F1A5C" w:rsidRDefault="006F1A5C" w:rsidP="006F1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F1A5C">
        <w:rPr>
          <w:rFonts w:ascii="Times New Roman" w:eastAsia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6F1A5C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МКОУ ДОД – Доме детского творчества </w:t>
      </w:r>
    </w:p>
    <w:p w:rsidR="006F1A5C" w:rsidRDefault="006F1A5C" w:rsidP="006F1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A5C">
        <w:rPr>
          <w:rFonts w:ascii="Times New Roman" w:eastAsia="Times New Roman" w:hAnsi="Times New Roman" w:cs="Times New Roman"/>
          <w:b/>
          <w:sz w:val="28"/>
          <w:szCs w:val="28"/>
        </w:rPr>
        <w:t>с аннотациями</w:t>
      </w:r>
    </w:p>
    <w:tbl>
      <w:tblPr>
        <w:tblStyle w:val="a3"/>
        <w:tblW w:w="0" w:type="auto"/>
        <w:tblLook w:val="04A0"/>
      </w:tblPr>
      <w:tblGrid>
        <w:gridCol w:w="594"/>
        <w:gridCol w:w="1799"/>
        <w:gridCol w:w="1970"/>
        <w:gridCol w:w="5208"/>
      </w:tblGrid>
      <w:tr w:rsidR="006F1A5C" w:rsidRPr="001B4FDB" w:rsidTr="005B0F42">
        <w:tc>
          <w:tcPr>
            <w:tcW w:w="594" w:type="dxa"/>
          </w:tcPr>
          <w:p w:rsidR="006F1A5C" w:rsidRPr="001B4FDB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4F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FD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6F1A5C" w:rsidRPr="001B4FDB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D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70" w:type="dxa"/>
          </w:tcPr>
          <w:p w:rsidR="006F1A5C" w:rsidRPr="001B4FDB" w:rsidRDefault="006F1A5C" w:rsidP="006F1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Pr="001B4FD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 </w:t>
            </w:r>
          </w:p>
        </w:tc>
        <w:tc>
          <w:tcPr>
            <w:tcW w:w="5208" w:type="dxa"/>
          </w:tcPr>
          <w:p w:rsidR="006F1A5C" w:rsidRPr="001B4FDB" w:rsidRDefault="006F1A5C" w:rsidP="006F1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6F1A5C" w:rsidRPr="001B4FDB" w:rsidTr="006F1A5C">
        <w:tc>
          <w:tcPr>
            <w:tcW w:w="9571" w:type="dxa"/>
            <w:gridSpan w:val="4"/>
          </w:tcPr>
          <w:p w:rsidR="006F1A5C" w:rsidRPr="001B4FDB" w:rsidRDefault="00AF0649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</w:t>
            </w:r>
            <w:r w:rsidR="006F1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 направленность </w:t>
            </w:r>
          </w:p>
        </w:tc>
      </w:tr>
      <w:tr w:rsidR="006F1A5C" w:rsidRPr="001F01FE" w:rsidTr="005B0F42">
        <w:trPr>
          <w:trHeight w:val="1314"/>
        </w:trPr>
        <w:tc>
          <w:tcPr>
            <w:tcW w:w="594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F1A5C" w:rsidRPr="001F01FE" w:rsidRDefault="005B0F42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Алевтина Александровна</w:t>
            </w:r>
          </w:p>
        </w:tc>
        <w:tc>
          <w:tcPr>
            <w:tcW w:w="1970" w:type="dxa"/>
          </w:tcPr>
          <w:p w:rsidR="006F1A5C" w:rsidRPr="001F01FE" w:rsidRDefault="005B0F42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иголочка</w:t>
            </w: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6F1A5C" w:rsidRPr="005B0F42" w:rsidRDefault="00A657A2" w:rsidP="005B0F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</w:t>
            </w:r>
            <w:r w:rsidRPr="00A6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адресована </w:t>
            </w:r>
            <w:proofErr w:type="gramStart"/>
            <w:r w:rsidRPr="00A657A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6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</w:t>
            </w:r>
            <w:r w:rsidR="005B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9 до 13 лет. Программа </w:t>
            </w:r>
            <w:r w:rsidR="004D1D88">
              <w:rPr>
                <w:rFonts w:ascii="Times New Roman" w:eastAsia="Calibri" w:hAnsi="Times New Roman" w:cs="Times New Roman"/>
                <w:sz w:val="24"/>
                <w:szCs w:val="24"/>
              </w:rPr>
              <w:t>рассчитана на 2 года.</w:t>
            </w:r>
            <w:r w:rsidR="005B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Данная программа</w:t>
            </w:r>
            <w:r w:rsidR="004D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</w:t>
            </w:r>
            <w:r w:rsidRPr="00A6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раскрытию и развитию творчес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потенциала каждого ребёнка; формирует </w:t>
            </w:r>
            <w:r w:rsidRPr="00A6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 коллективного творческого взаимодействия</w:t>
            </w:r>
            <w:r w:rsidR="005B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0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общения; </w:t>
            </w:r>
            <w:r w:rsidR="005B0F42" w:rsidRPr="005B0F42">
              <w:rPr>
                <w:rFonts w:ascii="Times New Roman" w:hAnsi="Times New Roman" w:cs="Times New Roman"/>
                <w:sz w:val="24"/>
                <w:szCs w:val="24"/>
              </w:rPr>
              <w:t>раскрывает потенциальные творческие  способности каждого ребенка через творческий поиск;  развивает художественный вкус, умение анализировать и создавать своими руками игрушки.</w:t>
            </w:r>
          </w:p>
        </w:tc>
      </w:tr>
      <w:tr w:rsidR="006F1A5C" w:rsidRPr="001F01FE" w:rsidTr="005B0F42">
        <w:tc>
          <w:tcPr>
            <w:tcW w:w="594" w:type="dxa"/>
            <w:tcBorders>
              <w:top w:val="nil"/>
            </w:tcBorders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nil"/>
            </w:tcBorders>
          </w:tcPr>
          <w:p w:rsidR="006F1A5C" w:rsidRPr="001F01FE" w:rsidRDefault="005B0F42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Анна Алексан</w:t>
            </w:r>
            <w:r w:rsidR="006F1A5C"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970" w:type="dxa"/>
          </w:tcPr>
          <w:p w:rsidR="006F1A5C" w:rsidRPr="001F01FE" w:rsidRDefault="001F01FE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Бисеринка</w:t>
            </w:r>
          </w:p>
        </w:tc>
        <w:tc>
          <w:tcPr>
            <w:tcW w:w="5208" w:type="dxa"/>
          </w:tcPr>
          <w:p w:rsidR="006F1A5C" w:rsidRPr="001F01FE" w:rsidRDefault="001F01FE" w:rsidP="006F1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задача программы заключается в формировании у детей и подростков практических трудовых навыков, творческой активности, в воспитании художественного вкуса. Занятия не только сочетают различные виды практической работы по изготовлению игрушек-сувениров, но и открывают детям прекрасный мир народного искусства, который несет в себе многовековые представления о красоте и </w:t>
            </w:r>
            <w:proofErr w:type="spellStart"/>
            <w:r w:rsidRPr="001F01F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гармонии.Курс</w:t>
            </w:r>
            <w:proofErr w:type="spellEnd"/>
            <w:r w:rsidRPr="001F01F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</w:t>
            </w:r>
            <w:proofErr w:type="spellStart"/>
            <w:r w:rsidRPr="001F01F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бисероплетению</w:t>
            </w:r>
            <w:proofErr w:type="spellEnd"/>
            <w:r w:rsidRPr="001F01F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планируется на два учебных года. Данная программа рассчитана на детей 7-14 лет</w:t>
            </w:r>
            <w:r w:rsidR="00355DF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5DF8" w:rsidRPr="00355D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Итогом реализации программы является участие в конкурсах, фестивалях и выставках муниципального, регионального и всероссийского уровня, в том числе в онлайн – конкурсах в сети Интернет</w:t>
            </w:r>
            <w:r w:rsidR="00355D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F1A5C" w:rsidRPr="001F01FE" w:rsidTr="005B0F42">
        <w:tc>
          <w:tcPr>
            <w:tcW w:w="594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Николаевна</w:t>
            </w:r>
          </w:p>
        </w:tc>
        <w:tc>
          <w:tcPr>
            <w:tcW w:w="1970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Бумажное чудо</w:t>
            </w:r>
          </w:p>
        </w:tc>
        <w:tc>
          <w:tcPr>
            <w:tcW w:w="5208" w:type="dxa"/>
          </w:tcPr>
          <w:p w:rsidR="006F1A5C" w:rsidRPr="005B0F42" w:rsidRDefault="006F1A5C" w:rsidP="006F1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развитие у ребёнка конструкторского мышления, художественно-эстетического вкуса, образного и пространственного мышления, ставит своей целью формирование умения ориентироваться самостоятельно в учебной и практической работе в техниках аппликации, оригами (простое, модульное</w:t>
            </w:r>
            <w:r w:rsidR="0085311B"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оригами) и </w:t>
            </w:r>
            <w:proofErr w:type="spellStart"/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</w:t>
            </w:r>
            <w:r w:rsidR="0085311B"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адресована детям от 8</w:t>
            </w:r>
            <w:r w:rsidR="0085311B"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</w:t>
            </w:r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Детям предоставляется возможность участвовать в коллективных и персональных выставках, в конкурсах, фестивалях и выставках различного уровня, вплоть </w:t>
            </w:r>
            <w:proofErr w:type="gramStart"/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международных.</w:t>
            </w:r>
          </w:p>
        </w:tc>
      </w:tr>
      <w:tr w:rsidR="006F1A5C" w:rsidRPr="001F01FE" w:rsidTr="005B0F42">
        <w:tc>
          <w:tcPr>
            <w:tcW w:w="594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Бандурова</w:t>
            </w:r>
            <w:proofErr w:type="spellEnd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970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Рукодельница </w:t>
            </w:r>
          </w:p>
        </w:tc>
        <w:tc>
          <w:tcPr>
            <w:tcW w:w="5208" w:type="dxa"/>
          </w:tcPr>
          <w:p w:rsidR="006F1A5C" w:rsidRPr="001F01FE" w:rsidRDefault="000F66CB" w:rsidP="000F66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разработана для детей от 7 до 16 лет со сроком реализации  3года. </w:t>
            </w:r>
            <w:r w:rsidRPr="000F6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освоения программы дети </w:t>
            </w:r>
            <w:r w:rsidR="004D1D88" w:rsidRPr="000F6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углубленно учатся основным техникам сразу нескольких ремесел. </w:t>
            </w:r>
            <w:r w:rsidR="004D1D88" w:rsidRPr="000F6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Этот технический универсализм помогает им достигнуть высокого уровня в овладении искусством создания поделки практически из любого материала. Занятия имеют культурно-психологическое значение: дети не только обучаются изготовлению такого предмета, который можно подарить, но и дополнительно учатся церемониалу дарения.</w:t>
            </w:r>
            <w:r w:rsidR="004D1D88" w:rsidRPr="00355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55DF8" w:rsidRPr="00355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Итогом реализации программы является участие в конкурсах, фестивалях и выставках муниципального, регионального и всероссийского уровня, в том числе в онлайн – конкурсах в сети Интернет</w:t>
            </w:r>
            <w:r w:rsidR="00355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F1A5C" w:rsidRPr="001F01FE" w:rsidTr="005B0F42">
        <w:trPr>
          <w:trHeight w:val="2612"/>
        </w:trPr>
        <w:tc>
          <w:tcPr>
            <w:tcW w:w="594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99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Китляр</w:t>
            </w:r>
            <w:proofErr w:type="spellEnd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70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До-ми-солька</w:t>
            </w:r>
            <w:proofErr w:type="spellEnd"/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6F1A5C" w:rsidRPr="001F01FE" w:rsidRDefault="00A657A2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детей от 9 до 15 лет, срок реализации – 3 года. В программе предусмотрены часы на индивидуальную и концертную деятельность. Целью является – прививание любви к вокальному искусству и обучение правильному исполнению вокальных произведений, воспитание любви и уважения к духовному наследию и пониманию певческих традиций.</w:t>
            </w:r>
          </w:p>
        </w:tc>
      </w:tr>
      <w:tr w:rsidR="006F1A5C" w:rsidRPr="001F01FE" w:rsidTr="005B0F42">
        <w:trPr>
          <w:trHeight w:val="945"/>
        </w:trPr>
        <w:tc>
          <w:tcPr>
            <w:tcW w:w="594" w:type="dxa"/>
          </w:tcPr>
          <w:p w:rsidR="006F1A5C" w:rsidRPr="001F01FE" w:rsidRDefault="000010FA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:rsidR="006F1A5C" w:rsidRPr="001F01FE" w:rsidRDefault="000010FA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Виталий Александрович</w:t>
            </w:r>
          </w:p>
        </w:tc>
        <w:tc>
          <w:tcPr>
            <w:tcW w:w="1970" w:type="dxa"/>
          </w:tcPr>
          <w:p w:rsidR="006F1A5C" w:rsidRPr="001F01FE" w:rsidRDefault="000010FA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под гитару</w:t>
            </w:r>
          </w:p>
        </w:tc>
        <w:tc>
          <w:tcPr>
            <w:tcW w:w="5208" w:type="dxa"/>
          </w:tcPr>
          <w:p w:rsidR="000010FA" w:rsidRDefault="000010FA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F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предусмотрена система работы с общественностью, концертно- просветительская деятельность через организацию конкурсов исполнителей среди коллектива, музыкальных вечеров, участие в конкурсах и  фестивалях районного, областного</w:t>
            </w:r>
            <w:proofErr w:type="gramStart"/>
            <w:r w:rsidRPr="0000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уровней, а также участие в интернет- конкурсах.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адресована для детей от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 лет. Срок реализации – 3 года.</w:t>
            </w:r>
          </w:p>
          <w:p w:rsidR="006F1A5C" w:rsidRPr="001F01FE" w:rsidRDefault="00E208A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предусмотрена система работы с общественностью, концертно- просветительская деятельность через организацию конкурсов исполнителей среди коллектива, музыкальных вечеров, участие в конкурсах и  фестивалях районного, областного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уровней, а также участие в интернет- конкурсах.</w:t>
            </w:r>
          </w:p>
        </w:tc>
      </w:tr>
      <w:tr w:rsidR="006F1A5C" w:rsidRPr="001F01FE" w:rsidTr="006F1A5C">
        <w:tc>
          <w:tcPr>
            <w:tcW w:w="9571" w:type="dxa"/>
            <w:gridSpan w:val="4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Социально-педагогическая направленность </w:t>
            </w:r>
          </w:p>
        </w:tc>
      </w:tr>
      <w:tr w:rsidR="004D1D88" w:rsidRPr="001F01FE" w:rsidTr="005B0F42">
        <w:trPr>
          <w:trHeight w:val="1550"/>
        </w:trPr>
        <w:tc>
          <w:tcPr>
            <w:tcW w:w="594" w:type="dxa"/>
            <w:vMerge w:val="restart"/>
          </w:tcPr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Ирина </w:t>
            </w:r>
            <w:proofErr w:type="spellStart"/>
            <w:proofErr w:type="gramStart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Владими-ровна</w:t>
            </w:r>
            <w:proofErr w:type="spellEnd"/>
            <w:proofErr w:type="gramEnd"/>
          </w:p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4D1D88" w:rsidRPr="001F01FE" w:rsidRDefault="004D1D88" w:rsidP="0035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предназначена для обучения и развития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 5 и 6 лет. Ц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является подготовка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ервоклассников к школе, развитие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качеств, необходимых для благополучной адаптации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 формирование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предпосылок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деятельности и общего психического развития ребенка. В программе выделяются пять разделов,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которым проходит обучение: 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«Учимся читать», «Знакомимся с математикой», «Учимся рисовать и мастерить», «Учимся писать», «Познаем мир». Особое внимание 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уделяется развитию мышления, воображения, речи, обучению чтению и подготовке руки ребенка к письму, формированию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мений общаться со сверстниками и 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D88" w:rsidRPr="001F01FE" w:rsidTr="00B34578">
        <w:trPr>
          <w:trHeight w:val="3884"/>
        </w:trPr>
        <w:tc>
          <w:tcPr>
            <w:tcW w:w="594" w:type="dxa"/>
            <w:vMerge/>
          </w:tcPr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Узоровская</w:t>
            </w:r>
            <w:proofErr w:type="spellEnd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70" w:type="dxa"/>
          </w:tcPr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Подготовишка</w:t>
            </w:r>
            <w:proofErr w:type="spellEnd"/>
          </w:p>
        </w:tc>
        <w:tc>
          <w:tcPr>
            <w:tcW w:w="5208" w:type="dxa"/>
          </w:tcPr>
          <w:p w:rsidR="004D1D88" w:rsidRPr="00355DF8" w:rsidRDefault="004D1D88" w:rsidP="0035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подразделяется на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шесть разделов, отражающих основные линии развития ребёнка-дошкольника в результате его обучения:</w:t>
            </w: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«Грамотейка» - («Развитие речи» и 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грамоте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Посчитайка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мир», «Учимся писать», «Прикладное творчество» и «Игровой час»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елью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F123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F1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ребёнка старшего дошкольного возраста, формирование социальных черт личности будущего школьника, необходимых для благополучной адаптации к школе, подготовке его к систематическому обучению.</w:t>
            </w:r>
          </w:p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D88" w:rsidRPr="001F01FE" w:rsidTr="005B0F42">
        <w:trPr>
          <w:trHeight w:val="2170"/>
        </w:trPr>
        <w:tc>
          <w:tcPr>
            <w:tcW w:w="594" w:type="dxa"/>
            <w:vMerge/>
          </w:tcPr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70" w:type="dxa"/>
          </w:tcPr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5208" w:type="dxa"/>
          </w:tcPr>
          <w:p w:rsidR="004D1D88" w:rsidRPr="004D1D88" w:rsidRDefault="004D1D88" w:rsidP="004D1D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D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D1D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предполагает использование современных технологий, позволяющих активизировать мыслительные процессы ребёнка, включить его в изменившуюся социальную среду и формировать интерес к школьной жизни.</w:t>
            </w:r>
            <w:r w:rsidRPr="004D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8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реализации: дошкольное образование. Срок реализации программы – 1 год.</w:t>
            </w:r>
          </w:p>
          <w:p w:rsidR="004D1D88" w:rsidRPr="004D1D88" w:rsidRDefault="004D1D88" w:rsidP="004D1D8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D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4D1D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самостоятельной, интеллектуально и социально развитой личности ребенка, получение определенного запаса знаний, умений и навыков для успешной адаптации в школьной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D88" w:rsidRPr="001F01FE" w:rsidTr="004D1D88">
        <w:trPr>
          <w:trHeight w:val="2880"/>
        </w:trPr>
        <w:tc>
          <w:tcPr>
            <w:tcW w:w="594" w:type="dxa"/>
            <w:vMerge/>
          </w:tcPr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Зенкина Вера Александровна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70" w:type="dxa"/>
          </w:tcPr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</w:t>
            </w:r>
          </w:p>
        </w:tc>
        <w:tc>
          <w:tcPr>
            <w:tcW w:w="5208" w:type="dxa"/>
          </w:tcPr>
          <w:p w:rsidR="004D1D88" w:rsidRDefault="004D1D88" w:rsidP="00B34578">
            <w:pPr>
              <w:pStyle w:val="a4"/>
              <w:rPr>
                <w:shd w:val="clear" w:color="auto" w:fill="FFFFFF"/>
              </w:rPr>
            </w:pPr>
            <w:r w:rsidRPr="003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предназначена для обучения и развития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  6 лет  и составлена сроком на 1 год. Программа акцентирована на развитие</w:t>
            </w:r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только на общей музыкальности ребенка, но и познавательных, двигательных и творческих способностей </w:t>
            </w:r>
            <w:proofErr w:type="spellStart"/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B3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B3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весь процесс обучения дети получают первоначальные музыкальные навыки- это накопление знаний, которые дети приобретут незаметно через игру, что способствует в целом развитию их сенсорных способностей, а также активизации интонационного развития и чувство ритма.</w:t>
            </w:r>
            <w:r>
              <w:rPr>
                <w:shd w:val="clear" w:color="auto" w:fill="FFFFFF"/>
              </w:rPr>
              <w:t xml:space="preserve"> </w:t>
            </w: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D88" w:rsidRPr="001F01FE" w:rsidTr="005B0F42">
        <w:trPr>
          <w:trHeight w:val="687"/>
        </w:trPr>
        <w:tc>
          <w:tcPr>
            <w:tcW w:w="594" w:type="dxa"/>
            <w:vMerge/>
          </w:tcPr>
          <w:p w:rsidR="004D1D88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Акинина Татьяна Васильевна</w:t>
            </w:r>
          </w:p>
        </w:tc>
        <w:tc>
          <w:tcPr>
            <w:tcW w:w="1970" w:type="dxa"/>
          </w:tcPr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цветоводы</w:t>
            </w:r>
          </w:p>
        </w:tc>
        <w:tc>
          <w:tcPr>
            <w:tcW w:w="5208" w:type="dxa"/>
          </w:tcPr>
          <w:p w:rsidR="004D1D88" w:rsidRDefault="004D1D88" w:rsidP="004D1D88">
            <w:pPr>
              <w:pStyle w:val="2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–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3 года для детей от 10 до 14</w:t>
            </w:r>
            <w:r w:rsidRPr="00A657A2">
              <w:rPr>
                <w:rFonts w:ascii="Times New Roman" w:eastAsiaTheme="minorEastAsia" w:hAnsi="Times New Roman"/>
                <w:color w:val="000000"/>
              </w:rPr>
              <w:t xml:space="preserve">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помогает</w:t>
            </w:r>
            <w:r w:rsidRPr="00507632">
              <w:rPr>
                <w:rFonts w:ascii="Times New Roman" w:hAnsi="Times New Roman"/>
                <w:bCs/>
                <w:sz w:val="24"/>
                <w:szCs w:val="24"/>
              </w:rPr>
              <w:t xml:space="preserve"> учащимся познать тайны природы, развить умственные и творческие способности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07632">
              <w:rPr>
                <w:rFonts w:ascii="Times New Roman" w:hAnsi="Times New Roman"/>
                <w:bCs/>
                <w:sz w:val="24"/>
                <w:szCs w:val="24"/>
              </w:rPr>
              <w:t xml:space="preserve"> способствует </w:t>
            </w:r>
            <w:r w:rsidRPr="005076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выработк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07632">
              <w:rPr>
                <w:rFonts w:ascii="Times New Roman" w:hAnsi="Times New Roman"/>
                <w:bCs/>
                <w:sz w:val="24"/>
                <w:szCs w:val="24"/>
              </w:rPr>
              <w:t xml:space="preserve"> у учащихся приемов и навыков самостоятельной познавательной дея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тельности, которые в последствие</w:t>
            </w:r>
            <w:r w:rsidRPr="00507632">
              <w:rPr>
                <w:rFonts w:ascii="Times New Roman" w:hAnsi="Times New Roman"/>
                <w:bCs/>
                <w:sz w:val="24"/>
                <w:szCs w:val="24"/>
              </w:rPr>
              <w:t xml:space="preserve"> могут стать основой для более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7632">
              <w:rPr>
                <w:rFonts w:ascii="Times New Roman" w:hAnsi="Times New Roman"/>
                <w:bCs/>
                <w:sz w:val="24"/>
                <w:szCs w:val="24"/>
              </w:rPr>
              <w:t>серьезных исследований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507632">
              <w:rPr>
                <w:rFonts w:ascii="Times New Roman" w:hAnsi="Times New Roman"/>
                <w:sz w:val="24"/>
                <w:szCs w:val="24"/>
              </w:rPr>
              <w:t>формированию у воспитанников определенного минимума знаний и умений, которые необходимы для понимания  основных закономерностей, происходящих в природе, места и роли человека в 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D88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A5C" w:rsidRPr="001F01FE" w:rsidTr="006F1A5C">
        <w:tc>
          <w:tcPr>
            <w:tcW w:w="9571" w:type="dxa"/>
            <w:gridSpan w:val="4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Техническая направленность </w:t>
            </w:r>
          </w:p>
        </w:tc>
      </w:tr>
      <w:tr w:rsidR="006F1A5C" w:rsidRPr="001F01FE" w:rsidTr="005B0F42">
        <w:tc>
          <w:tcPr>
            <w:tcW w:w="594" w:type="dxa"/>
          </w:tcPr>
          <w:p w:rsidR="006F1A5C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9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Узоровский</w:t>
            </w:r>
            <w:proofErr w:type="spellEnd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proofErr w:type="gramStart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Александро-вич</w:t>
            </w:r>
            <w:proofErr w:type="spellEnd"/>
            <w:proofErr w:type="gramEnd"/>
          </w:p>
        </w:tc>
        <w:tc>
          <w:tcPr>
            <w:tcW w:w="1970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Стендовый судомоделизм</w:t>
            </w:r>
          </w:p>
        </w:tc>
        <w:tc>
          <w:tcPr>
            <w:tcW w:w="5208" w:type="dxa"/>
          </w:tcPr>
          <w:p w:rsidR="006F1A5C" w:rsidRPr="001F01FE" w:rsidRDefault="00077E02" w:rsidP="006F1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адресована детям от 10 до 18 лет и рассчитана на 3 года обучения</w:t>
            </w:r>
            <w:proofErr w:type="gramStart"/>
            <w:r w:rsidRPr="005B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анятия по данной программе </w:t>
            </w:r>
            <w:r w:rsidRPr="0007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развивают у ребят умения и навыки самостоятельной разработки отдельных деталей моделей, позволяют в наибольшей степени развить 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еское творчество судомоделистов. Программа предполагает изучение </w:t>
            </w:r>
            <w:r w:rsidRPr="00077E02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рвоначальных сведений</w:t>
            </w:r>
            <w:r w:rsidRPr="0007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устройстве судна и  основ теории судов, а также внешней архитектуры кораблей и судов.</w:t>
            </w:r>
          </w:p>
        </w:tc>
      </w:tr>
      <w:tr w:rsidR="006F1A5C" w:rsidRPr="001F01FE" w:rsidTr="006F1A5C">
        <w:tc>
          <w:tcPr>
            <w:tcW w:w="9571" w:type="dxa"/>
            <w:gridSpan w:val="4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Туристко</w:t>
            </w:r>
            <w:proofErr w:type="spellEnd"/>
            <w:r w:rsidRPr="001F0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краеведческая направленность </w:t>
            </w:r>
          </w:p>
        </w:tc>
      </w:tr>
      <w:tr w:rsidR="006F1A5C" w:rsidRPr="001F01FE" w:rsidTr="005B0F42">
        <w:tc>
          <w:tcPr>
            <w:tcW w:w="594" w:type="dxa"/>
            <w:vMerge w:val="restart"/>
          </w:tcPr>
          <w:p w:rsidR="006F1A5C" w:rsidRPr="001F01FE" w:rsidRDefault="004D1D88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9" w:type="dxa"/>
            <w:vMerge w:val="restart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Страдымова</w:t>
            </w:r>
            <w:proofErr w:type="spellEnd"/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экскурсовода</w:t>
            </w:r>
          </w:p>
        </w:tc>
        <w:tc>
          <w:tcPr>
            <w:tcW w:w="5208" w:type="dxa"/>
          </w:tcPr>
          <w:p w:rsidR="006F1A5C" w:rsidRPr="001F01FE" w:rsidRDefault="001B6EFB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мма предполагае</w:t>
            </w:r>
            <w:r w:rsidRPr="001B6EFB">
              <w:rPr>
                <w:rFonts w:ascii="Times New Roman" w:eastAsia="Times New Roman" w:hAnsi="Times New Roman" w:cs="Times New Roman"/>
                <w:sz w:val="24"/>
                <w:szCs w:val="24"/>
              </w:rPr>
              <w:t>т изучение истории родного края,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учащихся для работы в  музее,</w:t>
            </w:r>
            <w:r w:rsidRPr="001B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теоретических и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занятий, экскурсий, работу с архивным материалом; развитие у ребят умений и навыков</w:t>
            </w:r>
            <w:r w:rsidRPr="001B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самостоятельной работы с исторической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литературой и информацией. </w:t>
            </w:r>
            <w:r w:rsidRPr="001B6EFB">
              <w:rPr>
                <w:rFonts w:ascii="Times New Roman" w:eastAsia="Times New Roman" w:hAnsi="Times New Roman" w:cs="Times New Roman"/>
                <w:sz w:val="24"/>
                <w:szCs w:val="24"/>
              </w:rPr>
              <w:t>К участию в работе краеведческого объединения  привлекаются  дети в возрасте  10 – 17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рассчитана на 1 год обучения.</w:t>
            </w:r>
          </w:p>
        </w:tc>
      </w:tr>
      <w:tr w:rsidR="006F1A5C" w:rsidRPr="001F01FE" w:rsidTr="005B0F42">
        <w:trPr>
          <w:trHeight w:val="360"/>
        </w:trPr>
        <w:tc>
          <w:tcPr>
            <w:tcW w:w="594" w:type="dxa"/>
            <w:vMerge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– краеведческое объединение «Поиск»</w:t>
            </w:r>
          </w:p>
        </w:tc>
        <w:tc>
          <w:tcPr>
            <w:tcW w:w="5208" w:type="dxa"/>
          </w:tcPr>
          <w:p w:rsidR="006F1A5C" w:rsidRPr="001F01FE" w:rsidRDefault="00077E02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07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историческое, социально- экономическое, политическое и культурное развитие  родного Саратовского края и Аркадакского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Программа предполагает</w:t>
            </w:r>
            <w:r w:rsidRPr="00077E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гражданско-патриотических ценностей, экологической  культуры и бережного отношения к историческому и культурному   наследию малой Родины.  Объедине</w:t>
            </w:r>
            <w:r w:rsidR="001B6EF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комплектуется из учащихся  10– 17 лет</w:t>
            </w:r>
            <w:r w:rsidRPr="00077E0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Программный материал  углубляется или упрощается в соответствии с уровнем знаний. Программа рассчитана на</w:t>
            </w:r>
            <w:r w:rsidR="001B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года обучения.</w:t>
            </w:r>
          </w:p>
        </w:tc>
      </w:tr>
      <w:tr w:rsidR="006F1A5C" w:rsidRPr="001F01FE" w:rsidTr="005B0F42">
        <w:trPr>
          <w:trHeight w:val="1020"/>
        </w:trPr>
        <w:tc>
          <w:tcPr>
            <w:tcW w:w="594" w:type="dxa"/>
            <w:vMerge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F1A5C" w:rsidRPr="001F01FE" w:rsidRDefault="006F1A5C" w:rsidP="0064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FE">
              <w:rPr>
                <w:rFonts w:ascii="Times New Roman" w:eastAsia="Times New Roman" w:hAnsi="Times New Roman" w:cs="Times New Roman"/>
                <w:sz w:val="24"/>
                <w:szCs w:val="24"/>
              </w:rPr>
              <w:t>«Искорка»</w:t>
            </w:r>
          </w:p>
        </w:tc>
        <w:tc>
          <w:tcPr>
            <w:tcW w:w="5208" w:type="dxa"/>
          </w:tcPr>
          <w:p w:rsidR="006F1A5C" w:rsidRPr="001F01FE" w:rsidRDefault="001B6EFB" w:rsidP="00A6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  <w:r w:rsidR="00A657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657A2" w:rsidRPr="00A657A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4 года для детей от 6 до 10 лет. </w:t>
            </w:r>
            <w:r w:rsidR="00A657A2" w:rsidRPr="00A657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данной программы: формирование основ п</w:t>
            </w:r>
            <w:r w:rsidR="00A6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атриотизма  - </w:t>
            </w:r>
            <w:r w:rsidR="00A657A2" w:rsidRPr="00A6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  качеств человека, которые составляют основу его коммуникативной, </w:t>
            </w:r>
            <w:r w:rsidR="00A657A2" w:rsidRPr="00A65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гражданской и социальной активности, развитие творческих способностей, воспитание уважения к культуре и истории семьи</w:t>
            </w:r>
            <w:r w:rsidR="00A657A2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края, России</w:t>
            </w:r>
            <w:r w:rsidR="00A657A2" w:rsidRPr="00A657A2">
              <w:rPr>
                <w:rFonts w:ascii="Times New Roman" w:eastAsia="Times New Roman" w:hAnsi="Times New Roman" w:cs="Times New Roman"/>
                <w:sz w:val="24"/>
                <w:szCs w:val="24"/>
              </w:rPr>
              <w:t>.Данная программа прививает  любовь к Родине, которая начинается с любви к семье, родным и близким людям. Она призвана формировать  у детей и их родителей повышение  интереса к изучению истории своей семьи, города, края.          </w:t>
            </w:r>
          </w:p>
        </w:tc>
      </w:tr>
    </w:tbl>
    <w:p w:rsidR="005B0F42" w:rsidRDefault="005B0F42" w:rsidP="006F1A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F42" w:rsidRDefault="005B0F42" w:rsidP="006F1A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A5C" w:rsidRPr="001F01FE" w:rsidRDefault="006F1A5C" w:rsidP="006F1A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A5C" w:rsidRPr="001F01FE" w:rsidRDefault="006F1A5C" w:rsidP="006F1A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A5C" w:rsidRPr="001F01FE" w:rsidRDefault="006F1A5C" w:rsidP="006F1A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F1A5C" w:rsidRPr="001F01FE" w:rsidSect="0091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A5C"/>
    <w:rsid w:val="000010FA"/>
    <w:rsid w:val="00077E02"/>
    <w:rsid w:val="000F66CB"/>
    <w:rsid w:val="001B6EFB"/>
    <w:rsid w:val="001F01FE"/>
    <w:rsid w:val="00355DF8"/>
    <w:rsid w:val="004A7E30"/>
    <w:rsid w:val="004D1D88"/>
    <w:rsid w:val="005B0F42"/>
    <w:rsid w:val="006F1A5C"/>
    <w:rsid w:val="006F20BC"/>
    <w:rsid w:val="0085311B"/>
    <w:rsid w:val="00914C4B"/>
    <w:rsid w:val="009F6662"/>
    <w:rsid w:val="00A657A2"/>
    <w:rsid w:val="00AF0649"/>
    <w:rsid w:val="00B34578"/>
    <w:rsid w:val="00E208A8"/>
    <w:rsid w:val="00F1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C"/>
  </w:style>
  <w:style w:type="paragraph" w:styleId="3">
    <w:name w:val="heading 3"/>
    <w:basedOn w:val="a"/>
    <w:next w:val="a"/>
    <w:link w:val="30"/>
    <w:uiPriority w:val="9"/>
    <w:unhideWhenUsed/>
    <w:qFormat/>
    <w:rsid w:val="004D1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F01FE"/>
  </w:style>
  <w:style w:type="paragraph" w:styleId="a4">
    <w:name w:val="No Spacing"/>
    <w:uiPriority w:val="1"/>
    <w:qFormat/>
    <w:rsid w:val="005B0F42"/>
    <w:pPr>
      <w:spacing w:after="0" w:line="240" w:lineRule="auto"/>
    </w:pPr>
  </w:style>
  <w:style w:type="character" w:styleId="a5">
    <w:name w:val="Emphasis"/>
    <w:basedOn w:val="a0"/>
    <w:qFormat/>
    <w:rsid w:val="004D1D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D1D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4D1D8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1D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F0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5</cp:revision>
  <dcterms:created xsi:type="dcterms:W3CDTF">2015-11-16T08:47:00Z</dcterms:created>
  <dcterms:modified xsi:type="dcterms:W3CDTF">2017-10-25T07:52:00Z</dcterms:modified>
</cp:coreProperties>
</file>