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3606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Алексей\Desktop\скан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скан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06" w:rsidRDefault="00E83606"/>
    <w:p w:rsidR="00E83606" w:rsidRDefault="00E83606"/>
    <w:p w:rsidR="00E83606" w:rsidRDefault="00E83606"/>
    <w:p w:rsidR="00E83606" w:rsidRDefault="00E83606"/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lastRenderedPageBreak/>
        <w:t>- разъяснение сотрудникам МБУ ДО – ДДТ города Аркадака Саратовской области перспектив и эффектов внедрения профессиональных стандартов.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3.2. Координационная: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- координация деятельности сотрудников, системы оценки качества предоставления услуг в образовательной сфере по основным направлениям деятельности по внедрению профессиональных стандартов;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- определение механизма реализации профессиональных стандартов.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3.3. Экспертно-аналитическая: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- мониторинг условий, ресурсного обеспечения и результативности внедрения профессиональных стандартов на разных этапах;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- отбор традиционных, разработка инновационных методов и приемов аттестации и оценки работников с учетом требований профессиональных стандартов.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 xml:space="preserve">4. Состав рабочей группы   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4.1. В состав рабочей группы входят: председатель рабочей группы и члены рабочей группы, которые принимают участие в ее работе на общественных началах.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4.2. Подготовку и организацию заседаний рабочей группы, а также решение текущих вопросов осуществляет председатель рабочей группы.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4.3. Количественный и списочный состав рабочей группы определяется приказом директора МБУ ДО – ДДТ города Аркадака Саратовской области.</w:t>
      </w:r>
    </w:p>
    <w:p w:rsidR="00E83606" w:rsidRPr="00A16A62" w:rsidRDefault="00E83606" w:rsidP="00E836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16A62">
        <w:rPr>
          <w:rFonts w:ascii="Times New Roman" w:hAnsi="Times New Roman"/>
          <w:b/>
          <w:sz w:val="24"/>
          <w:szCs w:val="24"/>
        </w:rPr>
        <w:t>5. Организация работы рабочей группы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5.1. Рабочая группа осуществляет свою деятельность в соответствии с планом работы, утвержденным директором.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5.2. Заседание  рабочей группы считается правомочным, если на нем присутствует не менее половины ее членов.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5.3. Заседания рабочей группы оформляются протоколами, которые подписывают председатель рабочей группы и все ее члены.</w:t>
      </w:r>
    </w:p>
    <w:p w:rsidR="00E83606" w:rsidRPr="00A16A62" w:rsidRDefault="00E83606" w:rsidP="00E836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16A62">
        <w:rPr>
          <w:rFonts w:ascii="Times New Roman" w:hAnsi="Times New Roman"/>
          <w:b/>
          <w:sz w:val="24"/>
          <w:szCs w:val="24"/>
        </w:rPr>
        <w:t>6. Права и обязанности членов рабочей группы учреждения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6.1. Рабочая группа для решения возложенных на нее задач имеет, в пределах своей компетенции, право: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- запрашивать и получать в установленном порядке необходимые материалы;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- использовать широкий спектр информационных ресурсов, включая электронные и интернет-ресурсы, для получения информации, для разработки аттестационных программ, методических материалов;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- направлять своих представителей для участия в совещаниях, конференциях и семинарах по вопросам, связанных с внедрением профессиональных стандартов.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6.2. Члены рабочей группы обязаны: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- присутствовать на заседаниях;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- исполнять поручения в соответствии с решением рабочей группы.</w:t>
      </w:r>
    </w:p>
    <w:p w:rsidR="00E83606" w:rsidRPr="00A16A62" w:rsidRDefault="00E83606" w:rsidP="00E836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16A62">
        <w:rPr>
          <w:rFonts w:ascii="Times New Roman" w:hAnsi="Times New Roman"/>
          <w:b/>
          <w:sz w:val="24"/>
          <w:szCs w:val="24"/>
        </w:rPr>
        <w:t>7. Документы рабочей группы учреждения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7.1. Обязательным документом рабочей группы учреждения является план работы и протоколы совещаний.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7.2. Протоколы заседаний рабочей группы оформляются в соответствии с общими требованиями к оформлению деловой документации.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7.3. Протоколы заседаний рабочей группы хранятся в течение трех лет.</w:t>
      </w:r>
    </w:p>
    <w:p w:rsidR="00E83606" w:rsidRPr="00A16A62" w:rsidRDefault="00E83606" w:rsidP="00E836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16A62">
        <w:rPr>
          <w:rFonts w:ascii="Times New Roman" w:hAnsi="Times New Roman"/>
          <w:b/>
          <w:sz w:val="24"/>
          <w:szCs w:val="24"/>
        </w:rPr>
        <w:t>8. Заключительные положения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8.1. настоящее положение вступает в силу с момента утверждения директором МБУ ДО – ДДТ города Аркадака Саратовской области.</w:t>
      </w:r>
    </w:p>
    <w:p w:rsidR="00E83606" w:rsidRPr="00A16A62" w:rsidRDefault="00E83606" w:rsidP="00E8360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A62">
        <w:rPr>
          <w:rFonts w:ascii="Times New Roman" w:hAnsi="Times New Roman"/>
          <w:sz w:val="24"/>
          <w:szCs w:val="24"/>
        </w:rPr>
        <w:t>8.2. Изменения и дополнения вносятся в настоящее Положение по мере необходимости и подлежат утверждению директором МБУ ДО – ДДТ города Аркадака Саратовской области.</w:t>
      </w:r>
    </w:p>
    <w:p w:rsidR="00E83606" w:rsidRDefault="00E83606"/>
    <w:sectPr w:rsidR="00E83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3606"/>
    <w:rsid w:val="00E83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3606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2447</Characters>
  <Application>Microsoft Office Word</Application>
  <DocSecurity>0</DocSecurity>
  <Lines>20</Lines>
  <Paragraphs>5</Paragraphs>
  <ScaleCrop>false</ScaleCrop>
  <Company>Microsoft</Company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2017-10-06T07:48:00Z</dcterms:created>
  <dcterms:modified xsi:type="dcterms:W3CDTF">2017-10-06T07:49:00Z</dcterms:modified>
</cp:coreProperties>
</file>